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0FCD7007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B23ADD">
        <w:rPr>
          <w:b/>
          <w:sz w:val="22"/>
          <w:szCs w:val="22"/>
        </w:rPr>
        <w:t xml:space="preserve">PD </w:t>
      </w:r>
      <w:r w:rsidR="006D6448">
        <w:rPr>
          <w:b/>
          <w:sz w:val="22"/>
          <w:szCs w:val="22"/>
        </w:rPr>
        <w:t>–</w:t>
      </w:r>
      <w:r w:rsidR="0078757C">
        <w:rPr>
          <w:b/>
          <w:sz w:val="22"/>
          <w:szCs w:val="22"/>
        </w:rPr>
        <w:t xml:space="preserve"> </w:t>
      </w:r>
      <w:r w:rsidR="0078757C" w:rsidRPr="0078757C">
        <w:rPr>
          <w:b/>
          <w:sz w:val="22"/>
          <w:szCs w:val="22"/>
        </w:rPr>
        <w:t>Umístění odlučovače ropných látek</w:t>
      </w:r>
      <w:r w:rsidR="00F41119" w:rsidRPr="00F41119">
        <w:rPr>
          <w:b/>
          <w:sz w:val="22"/>
          <w:szCs w:val="22"/>
        </w:rPr>
        <w:t>“</w:t>
      </w:r>
    </w:p>
    <w:p w14:paraId="5BC37256" w14:textId="12701921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78757C">
        <w:rPr>
          <w:sz w:val="22"/>
          <w:szCs w:val="22"/>
        </w:rPr>
        <w:t>DOD20241981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DD64918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2A2EC9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492BA9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bookmarkStart w:id="0" w:name="_GoBack"/>
      <w:bookmarkEnd w:id="0"/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F5FB1" w14:textId="77777777" w:rsidR="00492BA9" w:rsidRDefault="00492BA9" w:rsidP="00850009">
      <w:r>
        <w:separator/>
      </w:r>
    </w:p>
  </w:endnote>
  <w:endnote w:type="continuationSeparator" w:id="0">
    <w:p w14:paraId="280F5FFD" w14:textId="77777777" w:rsidR="00492BA9" w:rsidRDefault="00492BA9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782004AC" w:rsidR="00D86672" w:rsidRDefault="00492BA9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B23ADD">
              <w:rPr>
                <w:i/>
              </w:rPr>
              <w:t>PD -</w:t>
            </w:r>
            <w:r w:rsidR="0078757C">
              <w:rPr>
                <w:i/>
              </w:rPr>
              <w:t xml:space="preserve"> </w:t>
            </w:r>
            <w:r w:rsidR="0078757C" w:rsidRPr="0078757C">
              <w:rPr>
                <w:i/>
              </w:rPr>
              <w:t>Umístění odlučovače ropných látek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78757C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78757C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EE799" w14:textId="77777777" w:rsidR="00492BA9" w:rsidRDefault="00492BA9" w:rsidP="00850009">
      <w:r>
        <w:separator/>
      </w:r>
    </w:p>
  </w:footnote>
  <w:footnote w:type="continuationSeparator" w:id="0">
    <w:p w14:paraId="4FA20D40" w14:textId="77777777" w:rsidR="00492BA9" w:rsidRDefault="00492BA9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C0480"/>
    <w:rsid w:val="001142DA"/>
    <w:rsid w:val="002A0289"/>
    <w:rsid w:val="002A2EC9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92BA9"/>
    <w:rsid w:val="004D5562"/>
    <w:rsid w:val="00507706"/>
    <w:rsid w:val="005372DA"/>
    <w:rsid w:val="005454B5"/>
    <w:rsid w:val="0056124B"/>
    <w:rsid w:val="005659D2"/>
    <w:rsid w:val="00570219"/>
    <w:rsid w:val="00585B66"/>
    <w:rsid w:val="006B6BD4"/>
    <w:rsid w:val="006D3B3D"/>
    <w:rsid w:val="006D6448"/>
    <w:rsid w:val="006E3522"/>
    <w:rsid w:val="006E427A"/>
    <w:rsid w:val="00722CFE"/>
    <w:rsid w:val="0078757C"/>
    <w:rsid w:val="007F32B9"/>
    <w:rsid w:val="00820FE1"/>
    <w:rsid w:val="00850009"/>
    <w:rsid w:val="0092015E"/>
    <w:rsid w:val="009554B0"/>
    <w:rsid w:val="00982701"/>
    <w:rsid w:val="009F47A2"/>
    <w:rsid w:val="00A07E2A"/>
    <w:rsid w:val="00A4121E"/>
    <w:rsid w:val="00A42B58"/>
    <w:rsid w:val="00A511C3"/>
    <w:rsid w:val="00A8027D"/>
    <w:rsid w:val="00A92BB2"/>
    <w:rsid w:val="00AA6EB3"/>
    <w:rsid w:val="00B23ADD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E07ADC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1A42B-BFDA-463C-B067-F32FAFC3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13</cp:revision>
  <dcterms:created xsi:type="dcterms:W3CDTF">2023-09-14T07:18:00Z</dcterms:created>
  <dcterms:modified xsi:type="dcterms:W3CDTF">2024-08-27T07:14:00Z</dcterms:modified>
</cp:coreProperties>
</file>